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67" w:rsidRPr="00163ED9" w:rsidRDefault="00C63967" w:rsidP="00C6396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РАЙОНА «ВОЛОКОНОВСКИЙ РАЙОН» </w:t>
      </w:r>
    </w:p>
    <w:p w:rsidR="00C63967" w:rsidRPr="00163ED9" w:rsidRDefault="00C63967" w:rsidP="00C6396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3ED9">
        <w:rPr>
          <w:rFonts w:ascii="Times New Roman" w:eastAsia="Times New Roman" w:hAnsi="Times New Roman" w:cs="Times New Roman"/>
          <w:b/>
          <w:sz w:val="24"/>
          <w:szCs w:val="24"/>
        </w:rPr>
        <w:t>БЕЛГОРОДСКОЙ ОБЛАСТИ</w:t>
      </w:r>
    </w:p>
    <w:p w:rsidR="00C63967" w:rsidRPr="00B71B86" w:rsidRDefault="00C63967" w:rsidP="00C6396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3967" w:rsidRPr="00B71B86" w:rsidRDefault="00C63967" w:rsidP="00C6396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ПРИКАЗ</w:t>
      </w:r>
    </w:p>
    <w:p w:rsidR="00C63967" w:rsidRPr="00B71B86" w:rsidRDefault="00C63967" w:rsidP="00C6396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3967" w:rsidRPr="00B71B86" w:rsidRDefault="00C63967" w:rsidP="00C6396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>» марта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2012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A6C">
        <w:rPr>
          <w:rFonts w:ascii="Times New Roman" w:hAnsi="Times New Roman" w:cs="Times New Roman"/>
          <w:b/>
          <w:sz w:val="24"/>
          <w:szCs w:val="24"/>
        </w:rPr>
        <w:t>321</w:t>
      </w:r>
    </w:p>
    <w:p w:rsidR="00C63967" w:rsidRPr="00B71B86" w:rsidRDefault="00C63967" w:rsidP="00C6396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>Об итогах мониторинг</w:t>
      </w:r>
      <w:r>
        <w:rPr>
          <w:rFonts w:ascii="Times New Roman" w:hAnsi="Times New Roman" w:cs="Times New Roman"/>
          <w:b/>
          <w:sz w:val="24"/>
          <w:szCs w:val="24"/>
        </w:rPr>
        <w:t xml:space="preserve">а учебных </w:t>
      </w:r>
    </w:p>
    <w:p w:rsidR="00C63967" w:rsidRDefault="00C63967" w:rsidP="00C639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6</w:t>
      </w:r>
      <w:r w:rsidRPr="00B71B8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3967" w:rsidRDefault="00C63967" w:rsidP="00C6396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общеобразовательных учреждений района</w:t>
      </w:r>
    </w:p>
    <w:p w:rsidR="00C63967" w:rsidRDefault="00C63967" w:rsidP="00C6396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 биологии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63967" w:rsidRDefault="00C63967" w:rsidP="00C6396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1B86">
        <w:rPr>
          <w:rFonts w:ascii="Times New Roman" w:eastAsia="Times New Roman" w:hAnsi="Times New Roman" w:cs="Times New Roman"/>
          <w:sz w:val="24"/>
          <w:szCs w:val="24"/>
        </w:rPr>
        <w:t>На основании приказа управления образования администрации муниципального района «Волоконовский р</w:t>
      </w:r>
      <w:r>
        <w:rPr>
          <w:rFonts w:ascii="Times New Roman" w:hAnsi="Times New Roman" w:cs="Times New Roman"/>
          <w:sz w:val="24"/>
          <w:szCs w:val="24"/>
        </w:rPr>
        <w:t>айон» Белгородской области от 12 марта 2012 года № 273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«О проведении мониторинга учебных достижений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 6 классов общеобразовательных учреждений района по биологии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и с целью выявления уровня учебных достижений </w:t>
      </w:r>
      <w:r>
        <w:rPr>
          <w:rFonts w:ascii="Times New Roman" w:hAnsi="Times New Roman" w:cs="Times New Roman"/>
          <w:sz w:val="24"/>
          <w:szCs w:val="24"/>
        </w:rPr>
        <w:t xml:space="preserve">обучающихся 6 классов  </w:t>
      </w:r>
      <w:r>
        <w:rPr>
          <w:rFonts w:ascii="Times New Roman" w:hAnsi="Times New Roman" w:cs="Times New Roman"/>
          <w:b/>
          <w:sz w:val="24"/>
          <w:szCs w:val="24"/>
        </w:rPr>
        <w:t>20 марта 2012</w:t>
      </w:r>
      <w:r w:rsidRPr="00FB34A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B71B86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ыл проведен</w:t>
      </w:r>
      <w:r w:rsidR="00430F3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мониторинг</w:t>
      </w:r>
      <w:r w:rsidR="00430F33">
        <w:rPr>
          <w:rFonts w:ascii="Times New Roman" w:hAnsi="Times New Roman" w:cs="Times New Roman"/>
          <w:sz w:val="24"/>
          <w:szCs w:val="24"/>
        </w:rPr>
        <w:t>овое исследование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биологии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мониторинговом исследовании </w:t>
      </w:r>
      <w:r w:rsidRPr="00E34CFF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FD6">
        <w:rPr>
          <w:rFonts w:ascii="Times New Roman" w:hAnsi="Times New Roman" w:cs="Times New Roman"/>
          <w:sz w:val="24"/>
          <w:szCs w:val="24"/>
        </w:rPr>
        <w:t>приняли участие 91,1% обучающихся 6</w:t>
      </w:r>
      <w:r>
        <w:rPr>
          <w:rFonts w:ascii="Times New Roman" w:hAnsi="Times New Roman" w:cs="Times New Roman"/>
          <w:sz w:val="24"/>
          <w:szCs w:val="24"/>
        </w:rPr>
        <w:t xml:space="preserve"> классов. </w:t>
      </w:r>
      <w:r w:rsidR="009E2DAC">
        <w:rPr>
          <w:rFonts w:ascii="Times New Roman" w:hAnsi="Times New Roman" w:cs="Times New Roman"/>
          <w:sz w:val="24"/>
          <w:szCs w:val="24"/>
        </w:rPr>
        <w:t xml:space="preserve">Контрольная работа соответствовала используемым учебно-методическим комплектам, применяемым в основной школе. </w:t>
      </w:r>
      <w:r>
        <w:rPr>
          <w:rFonts w:ascii="Times New Roman" w:hAnsi="Times New Roman" w:cs="Times New Roman"/>
          <w:sz w:val="24"/>
          <w:szCs w:val="24"/>
        </w:rPr>
        <w:t xml:space="preserve">По итогам выполнения контрольных работ наиболее высокий уровень качества знаний </w:t>
      </w:r>
      <w:r w:rsidR="004C7C7F">
        <w:rPr>
          <w:rFonts w:ascii="Times New Roman" w:hAnsi="Times New Roman" w:cs="Times New Roman"/>
          <w:sz w:val="24"/>
          <w:szCs w:val="24"/>
        </w:rPr>
        <w:t>продемонстрировали обучающиеся 6</w:t>
      </w:r>
      <w:r>
        <w:rPr>
          <w:rFonts w:ascii="Times New Roman" w:hAnsi="Times New Roman" w:cs="Times New Roman"/>
          <w:sz w:val="24"/>
          <w:szCs w:val="24"/>
        </w:rPr>
        <w:t xml:space="preserve"> класса МБОУ «Репьевская ООШ» - 100%, М</w:t>
      </w:r>
      <w:r w:rsidR="004C7C7F">
        <w:rPr>
          <w:rFonts w:ascii="Times New Roman" w:hAnsi="Times New Roman" w:cs="Times New Roman"/>
          <w:sz w:val="24"/>
          <w:szCs w:val="24"/>
        </w:rPr>
        <w:t>БОУ «Борисовская ООШ» - 100%</w:t>
      </w:r>
      <w:r>
        <w:rPr>
          <w:rFonts w:ascii="Times New Roman" w:hAnsi="Times New Roman" w:cs="Times New Roman"/>
          <w:sz w:val="24"/>
          <w:szCs w:val="24"/>
        </w:rPr>
        <w:t>. Качество знаний 0% показали обучающиеся М</w:t>
      </w:r>
      <w:r w:rsidR="004C7C7F">
        <w:rPr>
          <w:rFonts w:ascii="Times New Roman" w:hAnsi="Times New Roman" w:cs="Times New Roman"/>
          <w:sz w:val="24"/>
          <w:szCs w:val="24"/>
        </w:rPr>
        <w:t>БОУ «Голофеевская</w:t>
      </w:r>
      <w:r>
        <w:rPr>
          <w:rFonts w:ascii="Times New Roman" w:hAnsi="Times New Roman" w:cs="Times New Roman"/>
          <w:sz w:val="24"/>
          <w:szCs w:val="24"/>
        </w:rPr>
        <w:t xml:space="preserve"> ООШ» и МБ</w:t>
      </w:r>
      <w:r w:rsidR="004C7C7F">
        <w:rPr>
          <w:rFonts w:ascii="Times New Roman" w:hAnsi="Times New Roman" w:cs="Times New Roman"/>
          <w:sz w:val="24"/>
          <w:szCs w:val="24"/>
        </w:rPr>
        <w:t>ОУ «Фощеватовская С</w:t>
      </w:r>
      <w:r>
        <w:rPr>
          <w:rFonts w:ascii="Times New Roman" w:hAnsi="Times New Roman" w:cs="Times New Roman"/>
          <w:sz w:val="24"/>
          <w:szCs w:val="24"/>
        </w:rPr>
        <w:t>ОШ».</w:t>
      </w: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обученности 100% наблюдается в МБОУ «Успенская ООШ», МБОУ «Погромская СОШ», МБОУ «Шидловская ООШ», МБО</w:t>
      </w:r>
      <w:r w:rsidR="00A7133D">
        <w:rPr>
          <w:rFonts w:ascii="Times New Roman" w:hAnsi="Times New Roman" w:cs="Times New Roman"/>
          <w:sz w:val="24"/>
          <w:szCs w:val="24"/>
        </w:rPr>
        <w:t>У «Репьевская ООШ», МБОУ «Покровская СОШ», МБОУ «Волоконовская С</w:t>
      </w:r>
      <w:r>
        <w:rPr>
          <w:rFonts w:ascii="Times New Roman" w:hAnsi="Times New Roman" w:cs="Times New Roman"/>
          <w:sz w:val="24"/>
          <w:szCs w:val="24"/>
        </w:rPr>
        <w:t>ОШ</w:t>
      </w:r>
      <w:r w:rsidR="00A7133D">
        <w:rPr>
          <w:rFonts w:ascii="Times New Roman" w:hAnsi="Times New Roman" w:cs="Times New Roman"/>
          <w:sz w:val="24"/>
          <w:szCs w:val="24"/>
        </w:rPr>
        <w:t xml:space="preserve"> №2», МБОУ «Афоньевская ООШ», МБОУ «Борисовская ООШ», МБОУ «Староивановская СОШ».</w:t>
      </w: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показатель качества знаний среди сельских общеобразовательных учреждений </w:t>
      </w:r>
      <w:r w:rsidR="0094045E">
        <w:rPr>
          <w:rFonts w:ascii="Times New Roman" w:hAnsi="Times New Roman" w:cs="Times New Roman"/>
          <w:sz w:val="24"/>
          <w:szCs w:val="24"/>
        </w:rPr>
        <w:t>– 50,4%, уровень обученности – 87,6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городских общеобразовательных учреждений качество знаний выше в М</w:t>
      </w:r>
      <w:r w:rsidR="00FE6B03">
        <w:rPr>
          <w:rFonts w:ascii="Times New Roman" w:hAnsi="Times New Roman" w:cs="Times New Roman"/>
          <w:sz w:val="24"/>
          <w:szCs w:val="24"/>
        </w:rPr>
        <w:t>БОУ «Волоконовская СОШ №1» (69</w:t>
      </w:r>
      <w:r>
        <w:rPr>
          <w:rFonts w:ascii="Times New Roman" w:hAnsi="Times New Roman" w:cs="Times New Roman"/>
          <w:sz w:val="24"/>
          <w:szCs w:val="24"/>
        </w:rPr>
        <w:t>%). В МБ</w:t>
      </w:r>
      <w:r w:rsidR="00FE6B03">
        <w:rPr>
          <w:rFonts w:ascii="Times New Roman" w:hAnsi="Times New Roman" w:cs="Times New Roman"/>
          <w:sz w:val="24"/>
          <w:szCs w:val="24"/>
        </w:rPr>
        <w:t>ОУ «Волоконовская СОШ №2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E6B03">
        <w:rPr>
          <w:rFonts w:ascii="Times New Roman" w:hAnsi="Times New Roman" w:cs="Times New Roman"/>
          <w:sz w:val="24"/>
          <w:szCs w:val="24"/>
        </w:rPr>
        <w:t>качество знаний составило 58,6%, в МБОУ «Пятницкая СОШ» - 29,7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 в МБОУ «Вол</w:t>
      </w:r>
      <w:r w:rsidR="00BC7743">
        <w:rPr>
          <w:rFonts w:ascii="Times New Roman" w:hAnsi="Times New Roman" w:cs="Times New Roman"/>
          <w:sz w:val="24"/>
          <w:szCs w:val="24"/>
        </w:rPr>
        <w:t>оконовская СОШ №2» составил 100</w:t>
      </w:r>
      <w:r>
        <w:rPr>
          <w:rFonts w:ascii="Times New Roman" w:hAnsi="Times New Roman" w:cs="Times New Roman"/>
          <w:sz w:val="24"/>
          <w:szCs w:val="24"/>
        </w:rPr>
        <w:t>%, в М</w:t>
      </w:r>
      <w:r w:rsidR="00BC7743">
        <w:rPr>
          <w:rFonts w:ascii="Times New Roman" w:hAnsi="Times New Roman" w:cs="Times New Roman"/>
          <w:sz w:val="24"/>
          <w:szCs w:val="24"/>
        </w:rPr>
        <w:t>БОУ «Волоконовская СОШ №1» - 98,1</w:t>
      </w:r>
      <w:r>
        <w:rPr>
          <w:rFonts w:ascii="Times New Roman" w:hAnsi="Times New Roman" w:cs="Times New Roman"/>
          <w:sz w:val="24"/>
          <w:szCs w:val="24"/>
        </w:rPr>
        <w:t>%, в МБОУ</w:t>
      </w:r>
      <w:r w:rsidR="00BC7743">
        <w:rPr>
          <w:rFonts w:ascii="Times New Roman" w:hAnsi="Times New Roman" w:cs="Times New Roman"/>
          <w:sz w:val="24"/>
          <w:szCs w:val="24"/>
        </w:rPr>
        <w:t xml:space="preserve"> «Пятницкая СОШ» - 76,5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C63967" w:rsidRDefault="00C63967" w:rsidP="00AF0A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показатель качества знаний среди городских общео</w:t>
      </w:r>
      <w:r w:rsidR="00BC7743">
        <w:rPr>
          <w:rFonts w:ascii="Times New Roman" w:hAnsi="Times New Roman" w:cs="Times New Roman"/>
          <w:sz w:val="24"/>
          <w:szCs w:val="24"/>
        </w:rPr>
        <w:t>бразовательных учреждений – 53,3%, уровень обученности – 91,8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C63967" w:rsidRDefault="00C63967" w:rsidP="00AF0A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по район</w:t>
      </w:r>
      <w:r w:rsidR="00BC7743">
        <w:rPr>
          <w:rFonts w:ascii="Times New Roman" w:hAnsi="Times New Roman" w:cs="Times New Roman"/>
          <w:sz w:val="24"/>
          <w:szCs w:val="24"/>
        </w:rPr>
        <w:t>у качество знаний составило 52%, уровень обученности – 89,9</w:t>
      </w:r>
      <w:r>
        <w:rPr>
          <w:rFonts w:ascii="Times New Roman" w:hAnsi="Times New Roman" w:cs="Times New Roman"/>
          <w:sz w:val="24"/>
          <w:szCs w:val="24"/>
        </w:rPr>
        <w:t xml:space="preserve">% (Приложение 1).  </w:t>
      </w:r>
    </w:p>
    <w:p w:rsidR="00C63967" w:rsidRDefault="00C63967" w:rsidP="00AF0A6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proofErr w:type="gramStart"/>
      <w:r w:rsidRPr="00443B94">
        <w:rPr>
          <w:rFonts w:ascii="Times New Roman" w:eastAsia="Times New Roman" w:hAnsi="Times New Roman" w:cs="Times New Roman"/>
          <w:sz w:val="24"/>
          <w:szCs w:val="24"/>
        </w:rPr>
        <w:t>вышеизложенного</w:t>
      </w:r>
      <w:proofErr w:type="gramEnd"/>
      <w:r w:rsidRPr="00443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B94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C63967" w:rsidRPr="00965529" w:rsidRDefault="00C63967" w:rsidP="00AF0A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AF0A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результаты мониторинг</w:t>
      </w:r>
      <w:r w:rsidR="009E2DAC">
        <w:rPr>
          <w:rFonts w:ascii="Times New Roman" w:hAnsi="Times New Roman" w:cs="Times New Roman"/>
          <w:sz w:val="24"/>
          <w:szCs w:val="24"/>
        </w:rPr>
        <w:t>ового исследования по биологии в 6</w:t>
      </w:r>
      <w:r>
        <w:rPr>
          <w:rFonts w:ascii="Times New Roman" w:hAnsi="Times New Roman" w:cs="Times New Roman"/>
          <w:sz w:val="24"/>
          <w:szCs w:val="24"/>
        </w:rPr>
        <w:t xml:space="preserve"> классах общеобразовательных учреждений района.</w:t>
      </w:r>
    </w:p>
    <w:p w:rsidR="00C63967" w:rsidRDefault="00C63967" w:rsidP="00AF0A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учреждений:</w:t>
      </w:r>
    </w:p>
    <w:p w:rsidR="00C63967" w:rsidRDefault="00C63967" w:rsidP="00AF0A6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Проанализировать итоги мониторинга учебных достижений обучающихся </w:t>
      </w:r>
      <w:r w:rsidR="005361CB">
        <w:rPr>
          <w:rFonts w:ascii="Times New Roman" w:hAnsi="Times New Roman" w:cs="Times New Roman"/>
          <w:sz w:val="24"/>
          <w:szCs w:val="24"/>
        </w:rPr>
        <w:t>6 классов по биологии</w:t>
      </w:r>
      <w:r>
        <w:rPr>
          <w:rFonts w:ascii="Times New Roman" w:hAnsi="Times New Roman" w:cs="Times New Roman"/>
          <w:sz w:val="24"/>
          <w:szCs w:val="24"/>
        </w:rPr>
        <w:t xml:space="preserve"> с учителями-предметниками;</w:t>
      </w:r>
    </w:p>
    <w:p w:rsidR="00C63967" w:rsidRPr="000D7874" w:rsidRDefault="00C63967" w:rsidP="00AF0A6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Учитывать результаты мониторинга учебных достижений при распределении стимулирующей части фонда оплаты труда.</w:t>
      </w:r>
    </w:p>
    <w:p w:rsidR="00C63967" w:rsidRDefault="00C63967" w:rsidP="00AF0A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А.Н.):</w:t>
      </w:r>
    </w:p>
    <w:p w:rsidR="00C63967" w:rsidRDefault="00C63967" w:rsidP="00AF0A6C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итоги мониторинга учебных достижений при аттестации педагогических кадров.</w:t>
      </w:r>
    </w:p>
    <w:p w:rsidR="00C63967" w:rsidRDefault="00C63967" w:rsidP="00AF0A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возложить на директора МЦОКО Панкову А.Н.</w:t>
      </w: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Заместитель главы администрации района,</w:t>
      </w:r>
    </w:p>
    <w:p w:rsidR="00C63967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начальник управления образования                                                         С.П. Гунько</w:t>
      </w:r>
    </w:p>
    <w:p w:rsidR="00C63967" w:rsidRPr="002006E6" w:rsidRDefault="00C63967" w:rsidP="00C639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3967" w:rsidRDefault="00C63967" w:rsidP="00C6396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C63967" w:rsidSect="004449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64EC" w:rsidRPr="00E20740" w:rsidRDefault="00B864EC" w:rsidP="00B864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B864EC" w:rsidRDefault="00B864EC" w:rsidP="00B864EC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B864EC" w:rsidRDefault="00B864EC" w:rsidP="00B864EC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B864EC" w:rsidRDefault="00B864EC" w:rsidP="00B864EC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B864EC" w:rsidRDefault="00B864EC" w:rsidP="00B864E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«22» марта 2012 года №</w:t>
      </w:r>
      <w:r w:rsidR="00AF0A6C">
        <w:rPr>
          <w:rFonts w:ascii="Times New Roman" w:hAnsi="Times New Roman" w:cs="Times New Roman"/>
          <w:sz w:val="24"/>
          <w:szCs w:val="24"/>
        </w:rPr>
        <w:t xml:space="preserve"> 321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4EC" w:rsidRDefault="00B864EC" w:rsidP="00E30EE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64EC" w:rsidRPr="006C46B0" w:rsidRDefault="00E30EE0" w:rsidP="005201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выполнения контрольной работы по биологии в 6 классах общеобразовательных учреждений района (март 2012г.)</w:t>
      </w:r>
    </w:p>
    <w:tbl>
      <w:tblPr>
        <w:tblStyle w:val="a4"/>
        <w:tblW w:w="15134" w:type="dxa"/>
        <w:tblLook w:val="04A0"/>
      </w:tblPr>
      <w:tblGrid>
        <w:gridCol w:w="725"/>
        <w:gridCol w:w="6471"/>
        <w:gridCol w:w="1701"/>
        <w:gridCol w:w="850"/>
        <w:gridCol w:w="851"/>
        <w:gridCol w:w="850"/>
        <w:gridCol w:w="851"/>
        <w:gridCol w:w="1417"/>
        <w:gridCol w:w="1418"/>
      </w:tblGrid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71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gramStart"/>
            <w:r>
              <w:rPr>
                <w:sz w:val="24"/>
                <w:szCs w:val="24"/>
              </w:rPr>
              <w:t>выполнявших</w:t>
            </w:r>
            <w:proofErr w:type="gramEnd"/>
            <w:r>
              <w:rPr>
                <w:sz w:val="24"/>
                <w:szCs w:val="24"/>
              </w:rPr>
              <w:t xml:space="preserve"> работу</w:t>
            </w:r>
          </w:p>
        </w:tc>
        <w:tc>
          <w:tcPr>
            <w:tcW w:w="850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«5»</w:t>
            </w:r>
          </w:p>
        </w:tc>
        <w:tc>
          <w:tcPr>
            <w:tcW w:w="851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«4»</w:t>
            </w:r>
          </w:p>
        </w:tc>
        <w:tc>
          <w:tcPr>
            <w:tcW w:w="850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«3»</w:t>
            </w:r>
          </w:p>
        </w:tc>
        <w:tc>
          <w:tcPr>
            <w:tcW w:w="851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«2»</w:t>
            </w:r>
          </w:p>
        </w:tc>
        <w:tc>
          <w:tcPr>
            <w:tcW w:w="1417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Кач-во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зн-й</w:t>
            </w:r>
            <w:proofErr w:type="spellEnd"/>
          </w:p>
        </w:tc>
        <w:tc>
          <w:tcPr>
            <w:tcW w:w="1418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Ур-нь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обуч-ти</w:t>
            </w:r>
            <w:proofErr w:type="spellEnd"/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1701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69%</w:t>
            </w:r>
          </w:p>
        </w:tc>
        <w:tc>
          <w:tcPr>
            <w:tcW w:w="1418" w:type="dxa"/>
          </w:tcPr>
          <w:p w:rsidR="00E30EE0" w:rsidRDefault="00B96375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98,1%</w:t>
            </w:r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71" w:type="dxa"/>
          </w:tcPr>
          <w:p w:rsidR="00E30EE0" w:rsidRPr="00C904A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«Волоконовская СОШ №2»</w:t>
            </w:r>
          </w:p>
        </w:tc>
        <w:tc>
          <w:tcPr>
            <w:tcW w:w="170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58,6%</w:t>
            </w:r>
          </w:p>
        </w:tc>
        <w:tc>
          <w:tcPr>
            <w:tcW w:w="1418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«Пятницкая СОШ»</w:t>
            </w:r>
          </w:p>
        </w:tc>
        <w:tc>
          <w:tcPr>
            <w:tcW w:w="1701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29,7%</w:t>
            </w:r>
          </w:p>
        </w:tc>
        <w:tc>
          <w:tcPr>
            <w:tcW w:w="1418" w:type="dxa"/>
          </w:tcPr>
          <w:p w:rsidR="00E30EE0" w:rsidRDefault="003C7DBF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76,5%</w:t>
            </w:r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30EE0" w:rsidRPr="00BC4004" w:rsidRDefault="00E30EE0" w:rsidP="00A67AD8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городским ОУ:</w:t>
            </w:r>
          </w:p>
        </w:tc>
        <w:tc>
          <w:tcPr>
            <w:tcW w:w="1701" w:type="dxa"/>
          </w:tcPr>
          <w:p w:rsidR="00E30EE0" w:rsidRPr="004A0097" w:rsidRDefault="001841F0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148</w:t>
            </w:r>
          </w:p>
        </w:tc>
        <w:tc>
          <w:tcPr>
            <w:tcW w:w="850" w:type="dxa"/>
          </w:tcPr>
          <w:p w:rsidR="00E30EE0" w:rsidRPr="004A0097" w:rsidRDefault="001841F0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E30EE0" w:rsidRPr="004A0097" w:rsidRDefault="001841F0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E30EE0" w:rsidRPr="004A0097" w:rsidRDefault="004A0097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:rsidR="00E30EE0" w:rsidRPr="004A0097" w:rsidRDefault="004A0097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E30EE0" w:rsidRPr="004A0097" w:rsidRDefault="004A0097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53,3%</w:t>
            </w:r>
          </w:p>
        </w:tc>
        <w:tc>
          <w:tcPr>
            <w:tcW w:w="1418" w:type="dxa"/>
          </w:tcPr>
          <w:p w:rsidR="00E30EE0" w:rsidRPr="004A0097" w:rsidRDefault="004A0097" w:rsidP="00A67AD8">
            <w:pPr>
              <w:rPr>
                <w:b/>
                <w:i/>
                <w:sz w:val="24"/>
                <w:szCs w:val="24"/>
              </w:rPr>
            </w:pPr>
            <w:r w:rsidRPr="004A0097">
              <w:rPr>
                <w:b/>
                <w:i/>
                <w:sz w:val="24"/>
                <w:szCs w:val="24"/>
              </w:rPr>
              <w:t>91,8%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«Волчье-Александровская СОШ»</w:t>
            </w:r>
          </w:p>
        </w:tc>
        <w:tc>
          <w:tcPr>
            <w:tcW w:w="170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35,7%</w:t>
            </w:r>
          </w:p>
        </w:tc>
        <w:tc>
          <w:tcPr>
            <w:tcW w:w="1418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92,8%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«Погромская СОШ»</w:t>
            </w:r>
          </w:p>
        </w:tc>
        <w:tc>
          <w:tcPr>
            <w:tcW w:w="170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71,4%</w:t>
            </w:r>
          </w:p>
        </w:tc>
        <w:tc>
          <w:tcPr>
            <w:tcW w:w="1418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«Покровская СОШ»</w:t>
            </w:r>
          </w:p>
        </w:tc>
        <w:tc>
          <w:tcPr>
            <w:tcW w:w="170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86,6%</w:t>
            </w:r>
          </w:p>
        </w:tc>
        <w:tc>
          <w:tcPr>
            <w:tcW w:w="1418" w:type="dxa"/>
          </w:tcPr>
          <w:p w:rsidR="00E30EE0" w:rsidRDefault="00E403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«Староивановская СОШ»</w:t>
            </w:r>
          </w:p>
        </w:tc>
        <w:tc>
          <w:tcPr>
            <w:tcW w:w="1701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53,8%</w:t>
            </w:r>
          </w:p>
        </w:tc>
        <w:tc>
          <w:tcPr>
            <w:tcW w:w="1418" w:type="dxa"/>
          </w:tcPr>
          <w:p w:rsidR="00E30EE0" w:rsidRDefault="00A2263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«Тишанская СОШ»</w:t>
            </w:r>
          </w:p>
        </w:tc>
        <w:tc>
          <w:tcPr>
            <w:tcW w:w="1701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418" w:type="dxa"/>
          </w:tcPr>
          <w:p w:rsidR="00E30EE0" w:rsidRDefault="00A4531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«Фощеватовская СОШ»</w:t>
            </w:r>
          </w:p>
        </w:tc>
        <w:tc>
          <w:tcPr>
            <w:tcW w:w="1701" w:type="dxa"/>
          </w:tcPr>
          <w:p w:rsidR="00E30EE0" w:rsidRDefault="005C0363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30EE0" w:rsidRDefault="005C0363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5C0363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0EE0" w:rsidRDefault="00DA58A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30EE0" w:rsidRDefault="00DA58A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30EE0" w:rsidRDefault="00DA58A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E30EE0" w:rsidRDefault="00DA58A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«Ютановская СОШ»</w:t>
            </w:r>
          </w:p>
        </w:tc>
        <w:tc>
          <w:tcPr>
            <w:tcW w:w="170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1418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73,3%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«Афоньевская ООШ»</w:t>
            </w:r>
          </w:p>
        </w:tc>
        <w:tc>
          <w:tcPr>
            <w:tcW w:w="170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903BD9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30EE0" w:rsidRDefault="00903BD9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903BD9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  <w:tc>
          <w:tcPr>
            <w:tcW w:w="1418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«Борисовская ООШ»</w:t>
            </w:r>
          </w:p>
        </w:tc>
        <w:tc>
          <w:tcPr>
            <w:tcW w:w="170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«Голофеевская ООШ»</w:t>
            </w:r>
          </w:p>
        </w:tc>
        <w:tc>
          <w:tcPr>
            <w:tcW w:w="170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  <w:tc>
          <w:tcPr>
            <w:tcW w:w="1418" w:type="dxa"/>
          </w:tcPr>
          <w:p w:rsidR="00E30EE0" w:rsidRDefault="0025665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«Грушевская ООШ»</w:t>
            </w:r>
          </w:p>
        </w:tc>
        <w:tc>
          <w:tcPr>
            <w:tcW w:w="170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12,5%</w:t>
            </w:r>
          </w:p>
        </w:tc>
        <w:tc>
          <w:tcPr>
            <w:tcW w:w="1418" w:type="dxa"/>
          </w:tcPr>
          <w:p w:rsidR="00E30EE0" w:rsidRDefault="003E7E34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62,5%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«Репьевская ООШ»</w:t>
            </w:r>
          </w:p>
        </w:tc>
        <w:tc>
          <w:tcPr>
            <w:tcW w:w="170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418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«Успенская ООШ»</w:t>
            </w:r>
          </w:p>
        </w:tc>
        <w:tc>
          <w:tcPr>
            <w:tcW w:w="1701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83,3%</w:t>
            </w:r>
          </w:p>
        </w:tc>
        <w:tc>
          <w:tcPr>
            <w:tcW w:w="1418" w:type="dxa"/>
          </w:tcPr>
          <w:p w:rsidR="00E30EE0" w:rsidRDefault="00347D9A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D68DE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0EE0">
              <w:rPr>
                <w:sz w:val="24"/>
                <w:szCs w:val="24"/>
              </w:rPr>
              <w:t>.</w:t>
            </w: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«Шидловская ООШ»</w:t>
            </w:r>
          </w:p>
        </w:tc>
        <w:tc>
          <w:tcPr>
            <w:tcW w:w="170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28,5%</w:t>
            </w:r>
          </w:p>
        </w:tc>
        <w:tc>
          <w:tcPr>
            <w:tcW w:w="1418" w:type="dxa"/>
          </w:tcPr>
          <w:p w:rsidR="00E30EE0" w:rsidRDefault="00BC575B" w:rsidP="00A67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30EE0" w:rsidRPr="00E624EB" w:rsidRDefault="00E30EE0" w:rsidP="00A67AD8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сельским ОУ:</w:t>
            </w:r>
          </w:p>
        </w:tc>
        <w:tc>
          <w:tcPr>
            <w:tcW w:w="1701" w:type="dxa"/>
          </w:tcPr>
          <w:p w:rsidR="00E30EE0" w:rsidRPr="00FD7239" w:rsidRDefault="000B0FAF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</w:t>
            </w:r>
            <w:r w:rsidR="00FD7239" w:rsidRPr="00FD7239"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E30EE0" w:rsidRPr="00FD7239" w:rsidRDefault="000B0FAF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E30EE0" w:rsidRPr="00FD7239" w:rsidRDefault="000B0FAF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E30EE0" w:rsidRPr="00FD7239" w:rsidRDefault="000B0FAF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E30EE0" w:rsidRPr="00FD7239" w:rsidRDefault="000B0FAF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</w:t>
            </w:r>
            <w:r w:rsidR="00FD7239" w:rsidRPr="00FD7239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50,4%</w:t>
            </w:r>
          </w:p>
        </w:tc>
        <w:tc>
          <w:tcPr>
            <w:tcW w:w="1418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87,6%</w:t>
            </w:r>
          </w:p>
        </w:tc>
      </w:tr>
      <w:tr w:rsidR="00E30EE0" w:rsidTr="00A67AD8">
        <w:tc>
          <w:tcPr>
            <w:tcW w:w="725" w:type="dxa"/>
          </w:tcPr>
          <w:p w:rsidR="00E30EE0" w:rsidRDefault="00E30EE0" w:rsidP="00A67AD8">
            <w:pPr>
              <w:rPr>
                <w:sz w:val="24"/>
                <w:szCs w:val="24"/>
              </w:rPr>
            </w:pPr>
          </w:p>
        </w:tc>
        <w:tc>
          <w:tcPr>
            <w:tcW w:w="6471" w:type="dxa"/>
          </w:tcPr>
          <w:p w:rsidR="00E30EE0" w:rsidRDefault="00E30EE0" w:rsidP="00A67AD8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району:</w:t>
            </w:r>
          </w:p>
        </w:tc>
        <w:tc>
          <w:tcPr>
            <w:tcW w:w="1701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269</w:t>
            </w:r>
          </w:p>
        </w:tc>
        <w:tc>
          <w:tcPr>
            <w:tcW w:w="850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850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851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52%</w:t>
            </w:r>
          </w:p>
        </w:tc>
        <w:tc>
          <w:tcPr>
            <w:tcW w:w="1418" w:type="dxa"/>
          </w:tcPr>
          <w:p w:rsidR="00E30EE0" w:rsidRPr="00FD7239" w:rsidRDefault="00FD7239" w:rsidP="00A67AD8">
            <w:pPr>
              <w:rPr>
                <w:b/>
                <w:i/>
                <w:sz w:val="24"/>
                <w:szCs w:val="24"/>
              </w:rPr>
            </w:pPr>
            <w:r w:rsidRPr="00FD7239">
              <w:rPr>
                <w:b/>
                <w:i/>
                <w:sz w:val="24"/>
                <w:szCs w:val="24"/>
              </w:rPr>
              <w:t>89,9%</w:t>
            </w:r>
          </w:p>
        </w:tc>
      </w:tr>
    </w:tbl>
    <w:p w:rsidR="00385238" w:rsidRPr="00C63967" w:rsidRDefault="00385238" w:rsidP="00C6396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85238" w:rsidRPr="00C63967" w:rsidSect="00E30E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21045"/>
    <w:multiLevelType w:val="multilevel"/>
    <w:tmpl w:val="0D8E75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3967"/>
    <w:rsid w:val="000B0FAF"/>
    <w:rsid w:val="000D7874"/>
    <w:rsid w:val="001841F0"/>
    <w:rsid w:val="0025665E"/>
    <w:rsid w:val="00347D9A"/>
    <w:rsid w:val="00385238"/>
    <w:rsid w:val="003C7DBF"/>
    <w:rsid w:val="003E7E34"/>
    <w:rsid w:val="00430F33"/>
    <w:rsid w:val="004A0097"/>
    <w:rsid w:val="004C7C7F"/>
    <w:rsid w:val="0052016C"/>
    <w:rsid w:val="005361CB"/>
    <w:rsid w:val="005C0363"/>
    <w:rsid w:val="00903BD9"/>
    <w:rsid w:val="0094045E"/>
    <w:rsid w:val="009E2DAC"/>
    <w:rsid w:val="00A2263B"/>
    <w:rsid w:val="00A4531A"/>
    <w:rsid w:val="00A7133D"/>
    <w:rsid w:val="00AF0A6C"/>
    <w:rsid w:val="00B864EC"/>
    <w:rsid w:val="00B96375"/>
    <w:rsid w:val="00BC575B"/>
    <w:rsid w:val="00BC7743"/>
    <w:rsid w:val="00C63967"/>
    <w:rsid w:val="00DA58A4"/>
    <w:rsid w:val="00E30EE0"/>
    <w:rsid w:val="00E403DE"/>
    <w:rsid w:val="00EA5FD6"/>
    <w:rsid w:val="00ED68DE"/>
    <w:rsid w:val="00FD7239"/>
    <w:rsid w:val="00FE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967"/>
    <w:pPr>
      <w:ind w:left="720"/>
      <w:contextualSpacing/>
    </w:pPr>
  </w:style>
  <w:style w:type="table" w:styleId="a4">
    <w:name w:val="Table Grid"/>
    <w:basedOn w:val="a1"/>
    <w:rsid w:val="00C639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26</cp:revision>
  <dcterms:created xsi:type="dcterms:W3CDTF">2012-03-22T04:31:00Z</dcterms:created>
  <dcterms:modified xsi:type="dcterms:W3CDTF">2012-03-22T07:07:00Z</dcterms:modified>
</cp:coreProperties>
</file>